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3B" w:rsidRDefault="000A793B">
      <w:bookmarkStart w:id="0" w:name="_GoBack"/>
      <w:r w:rsidRPr="000A793B">
        <w:rPr>
          <w:rStyle w:val="Pogrubienie"/>
        </w:rPr>
        <w:t>Artykuły henrykowskie</w:t>
      </w:r>
      <w:bookmarkEnd w:id="0"/>
      <w:r w:rsidRPr="000A793B">
        <w:t xml:space="preserve">, najważniejsze zasady ustrojowe Rzeczypospolitej, spisane w formie 21 artykułów przez szlachtę zebraną, podczas bezkrólewia 1573, w Kamieniu pod Warszawą. W odróżnieniu od </w:t>
      </w:r>
      <w:hyperlink r:id="rId6" w:history="1">
        <w:r w:rsidRPr="000A793B">
          <w:rPr>
            <w:rStyle w:val="Hipercze"/>
          </w:rPr>
          <w:t>pacta conventa</w:t>
        </w:r>
      </w:hyperlink>
      <w:r w:rsidRPr="000A793B">
        <w:t xml:space="preserve">, zawierających osobiste zobowiązania elekta, artykuły henrykowskie stanowiły rodzaj stałej ustawy zasadniczej zaprzysięganej przez wszystkich nowo wstępujących na tron polski monarchów, począwszy od </w:t>
      </w:r>
      <w:hyperlink r:id="rId7" w:history="1">
        <w:r w:rsidRPr="000A793B">
          <w:rPr>
            <w:rStyle w:val="Hipercze"/>
          </w:rPr>
          <w:t>Henryka III Walezego</w:t>
        </w:r>
      </w:hyperlink>
      <w:r w:rsidRPr="000A793B">
        <w:t>. Zawierały m.in. zasadę powoływania królów wyłącznie w drodze wolnej elekcji oraz zobowiązania króla do: zwoływania sejmu co dwa lata na 6 tygodni, nienakładania nowych ceł i podatków ani niezwoływania pospolitego ruszenia bez zgody sejmu, niepodejmowania decyzji dotyczących w</w:t>
      </w:r>
      <w:r>
        <w:t>ojny i pokoju bez zgody senatu.</w:t>
      </w:r>
      <w:r w:rsidRPr="000A793B">
        <w:br/>
        <w:t xml:space="preserve">Przy boku króla utworzono ponadto specjalną radę, składającą się z 16 senatorów, tzw. rezydentów, powoływanych na sejmie co dwa lata. Mieli oni, zmieniając się co pół roku, w składzie 4 osób przebywać przy królu, stanowiąc organ zarówno doradczy, jak i kontrolny. Artykuły henrykowskie potwierdzały ponadto dawny zakaz nieodpłatnego wyprowadzania pospolitego ruszenia za granicę oraz obowiązek utrzymywania wojska kwarcianego przez króla. Wprowadzono do nich również postanowienia </w:t>
      </w:r>
      <w:hyperlink r:id="rId8" w:history="1">
        <w:r w:rsidRPr="000A793B">
          <w:rPr>
            <w:rStyle w:val="Hipercze"/>
          </w:rPr>
          <w:t>konfederacji warszawskiej 1573</w:t>
        </w:r>
      </w:hyperlink>
      <w:r w:rsidRPr="000A793B">
        <w:t>, dotyczące tolerancji religijnej. W razie nieprzestrzegania przez monarchę praw i przywilejów szlacheckich artkuły henrykowskie dawały szlachcie prawo wypowiedzenia posłuszeństwa królowi (rokosz), utrzymywały również wszystkie dotychczasowe urzędy.</w:t>
      </w:r>
    </w:p>
    <w:p w:rsidR="000A793B" w:rsidRDefault="000A793B" w:rsidP="000A7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793B" w:rsidRPr="000A793B" w:rsidRDefault="000A793B" w:rsidP="000A7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93B">
        <w:rPr>
          <w:rFonts w:ascii="Times New Roman" w:eastAsia="Times New Roman" w:hAnsi="Times New Roman" w:cs="Times New Roman"/>
          <w:b/>
          <w:bCs/>
          <w:sz w:val="24"/>
          <w:szCs w:val="24"/>
        </w:rPr>
        <w:t>Artykuły henrykowskie</w:t>
      </w:r>
      <w:r w:rsidRPr="000A79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tooltip="Łacina" w:history="1">
        <w:r w:rsidRPr="000A7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łac.</w:t>
        </w:r>
      </w:hyperlink>
      <w:r w:rsidRPr="000A7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793B">
        <w:rPr>
          <w:rFonts w:ascii="Times New Roman" w:eastAsia="Times New Roman" w:hAnsi="Times New Roman" w:cs="Times New Roman"/>
          <w:i/>
          <w:iCs/>
          <w:sz w:val="24"/>
          <w:szCs w:val="24"/>
        </w:rPr>
        <w:t>Articuli</w:t>
      </w:r>
      <w:proofErr w:type="spellEnd"/>
      <w:r w:rsidRPr="000A79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793B">
        <w:rPr>
          <w:rFonts w:ascii="Times New Roman" w:eastAsia="Times New Roman" w:hAnsi="Times New Roman" w:cs="Times New Roman"/>
          <w:i/>
          <w:iCs/>
          <w:sz w:val="24"/>
          <w:szCs w:val="24"/>
        </w:rPr>
        <w:t>Henriciani</w:t>
      </w:r>
      <w:proofErr w:type="spellEnd"/>
      <w:r w:rsidRPr="000A793B">
        <w:rPr>
          <w:rFonts w:ascii="Times New Roman" w:eastAsia="Times New Roman" w:hAnsi="Times New Roman" w:cs="Times New Roman"/>
          <w:sz w:val="24"/>
          <w:szCs w:val="24"/>
        </w:rPr>
        <w:t xml:space="preserve">) – akty prawne sformułowane w czasie bezkrólewia, zostały spisane na </w:t>
      </w:r>
      <w:hyperlink r:id="rId10" w:tooltip="Sejm elekcyjny" w:history="1">
        <w:r w:rsidRPr="000A7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sejmie elekcyjnym</w:t>
        </w:r>
      </w:hyperlink>
      <w:r w:rsidRPr="000A7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tooltip="20 maja" w:history="1">
        <w:r w:rsidRPr="000A7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 maja</w:t>
        </w:r>
      </w:hyperlink>
      <w:r w:rsidRPr="000A7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tooltip="1573" w:history="1">
        <w:r w:rsidRPr="000A7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1573</w:t>
        </w:r>
      </w:hyperlink>
      <w:r w:rsidRPr="000A793B">
        <w:rPr>
          <w:rFonts w:ascii="Times New Roman" w:eastAsia="Times New Roman" w:hAnsi="Times New Roman" w:cs="Times New Roman"/>
          <w:sz w:val="24"/>
          <w:szCs w:val="24"/>
        </w:rPr>
        <w:t xml:space="preserve"> r., którego głównym zadaniem było wybranie </w:t>
      </w:r>
      <w:hyperlink r:id="rId13" w:tooltip="Monarcha" w:history="1">
        <w:r w:rsidRPr="000A7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monarchy</w:t>
        </w:r>
      </w:hyperlink>
      <w:r w:rsidRPr="000A793B">
        <w:rPr>
          <w:rFonts w:ascii="Times New Roman" w:eastAsia="Times New Roman" w:hAnsi="Times New Roman" w:cs="Times New Roman"/>
          <w:sz w:val="24"/>
          <w:szCs w:val="24"/>
        </w:rPr>
        <w:t xml:space="preserve">. Były prawami niezmiennymi, zawierającymi najważniejsze uregulowania dotyczące sprawowania władzy w państwie oraz określały stosunki między </w:t>
      </w:r>
      <w:hyperlink r:id="rId14" w:tooltip="Sejm walny" w:history="1">
        <w:r w:rsidRPr="000A7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sejmem walnym</w:t>
        </w:r>
      </w:hyperlink>
      <w:r w:rsidRPr="000A793B">
        <w:rPr>
          <w:rFonts w:ascii="Times New Roman" w:eastAsia="Times New Roman" w:hAnsi="Times New Roman" w:cs="Times New Roman"/>
          <w:sz w:val="24"/>
          <w:szCs w:val="24"/>
        </w:rPr>
        <w:t xml:space="preserve"> a monarchą. Był to zbiór przepisów prawnych, których przestrzegać musiał każdy </w:t>
      </w:r>
      <w:hyperlink r:id="rId15" w:tooltip="Król Polski" w:history="1">
        <w:r w:rsidRPr="000A7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król Polski</w:t>
        </w:r>
      </w:hyperlink>
      <w:r w:rsidRPr="000A793B">
        <w:rPr>
          <w:rFonts w:ascii="Times New Roman" w:eastAsia="Times New Roman" w:hAnsi="Times New Roman" w:cs="Times New Roman"/>
          <w:sz w:val="24"/>
          <w:szCs w:val="24"/>
        </w:rPr>
        <w:t xml:space="preserve"> wybrany w drodze </w:t>
      </w:r>
      <w:hyperlink r:id="rId16" w:tooltip="Wolna elekcja" w:history="1">
        <w:r w:rsidRPr="000A7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wolnej elekcji</w:t>
        </w:r>
      </w:hyperlink>
      <w:r w:rsidRPr="000A793B">
        <w:rPr>
          <w:rFonts w:ascii="Times New Roman" w:eastAsia="Times New Roman" w:hAnsi="Times New Roman" w:cs="Times New Roman"/>
          <w:sz w:val="24"/>
          <w:szCs w:val="24"/>
        </w:rPr>
        <w:t xml:space="preserve">. Poprzez podpisanie tych artykułów król uzależniał się od </w:t>
      </w:r>
      <w:hyperlink r:id="rId17" w:tooltip="Szlachta" w:history="1">
        <w:r w:rsidRPr="000A7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szlachty</w:t>
        </w:r>
      </w:hyperlink>
      <w:r w:rsidRPr="000A793B">
        <w:rPr>
          <w:rFonts w:ascii="Times New Roman" w:eastAsia="Times New Roman" w:hAnsi="Times New Roman" w:cs="Times New Roman"/>
          <w:sz w:val="24"/>
          <w:szCs w:val="24"/>
        </w:rPr>
        <w:t xml:space="preserve">. Wraz z </w:t>
      </w:r>
      <w:hyperlink r:id="rId18" w:tooltip="Pacta conventa" w:history="1">
        <w:r w:rsidRPr="000A793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pacta conventa</w:t>
        </w:r>
      </w:hyperlink>
      <w:r w:rsidRPr="000A7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0A793B">
        <w:rPr>
          <w:rFonts w:ascii="Times New Roman" w:eastAsia="Times New Roman" w:hAnsi="Times New Roman" w:cs="Times New Roman"/>
          <w:i/>
        </w:rPr>
        <w:t>warunki uzgodnione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0A793B">
        <w:rPr>
          <w:rFonts w:ascii="Times New Roman" w:eastAsia="Times New Roman" w:hAnsi="Times New Roman" w:cs="Times New Roman"/>
          <w:sz w:val="24"/>
          <w:szCs w:val="24"/>
        </w:rPr>
        <w:t xml:space="preserve">stanowiły podstawę ustroju Rzeczpospolitej w dobie wolnych elekcji. Nazwa pochodzi od imienia pierwszego władcy, który musiał ten oto dokument podpisać by wstąpić na tron polski – </w:t>
      </w:r>
      <w:hyperlink r:id="rId19" w:tooltip="Henryk III Walezy" w:history="1">
        <w:r w:rsidRPr="000A7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Henryka Walezego</w:t>
        </w:r>
      </w:hyperlink>
      <w:r w:rsidRPr="000A79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93B" w:rsidRPr="000A793B" w:rsidRDefault="000A793B" w:rsidP="000A7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93B">
        <w:rPr>
          <w:rFonts w:ascii="Times New Roman" w:eastAsia="Times New Roman" w:hAnsi="Times New Roman" w:cs="Times New Roman"/>
          <w:sz w:val="24"/>
          <w:szCs w:val="24"/>
        </w:rPr>
        <w:t>Artykuły:</w:t>
      </w:r>
    </w:p>
    <w:p w:rsidR="000A793B" w:rsidRPr="000A793B" w:rsidRDefault="000A793B" w:rsidP="000A7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93B">
        <w:rPr>
          <w:rFonts w:ascii="Times New Roman" w:eastAsia="Times New Roman" w:hAnsi="Times New Roman" w:cs="Times New Roman"/>
          <w:sz w:val="24"/>
          <w:szCs w:val="24"/>
        </w:rPr>
        <w:t xml:space="preserve">gwarantowały szlachcie zachowanie </w:t>
      </w:r>
      <w:hyperlink r:id="rId20" w:tooltip="Przywilej" w:history="1">
        <w:r w:rsidRPr="000A7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przywilejów</w:t>
        </w:r>
      </w:hyperlink>
      <w:r w:rsidRPr="000A793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A793B" w:rsidRPr="000A793B" w:rsidRDefault="000A793B" w:rsidP="000A7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93B">
        <w:rPr>
          <w:rFonts w:ascii="Times New Roman" w:eastAsia="Times New Roman" w:hAnsi="Times New Roman" w:cs="Times New Roman"/>
          <w:sz w:val="24"/>
          <w:szCs w:val="24"/>
        </w:rPr>
        <w:t>określały zasady ustroju i prawa Rzeczypospolitej,</w:t>
      </w:r>
    </w:p>
    <w:p w:rsidR="000A793B" w:rsidRPr="000A793B" w:rsidRDefault="000A793B" w:rsidP="000A7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93B">
        <w:rPr>
          <w:rFonts w:ascii="Times New Roman" w:eastAsia="Times New Roman" w:hAnsi="Times New Roman" w:cs="Times New Roman"/>
          <w:sz w:val="24"/>
          <w:szCs w:val="24"/>
        </w:rPr>
        <w:t xml:space="preserve">nakazywały królowi zwoływanie </w:t>
      </w:r>
      <w:hyperlink r:id="rId21" w:tooltip="Sejm walny" w:history="1">
        <w:r w:rsidRPr="000A7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sejmu walnego</w:t>
        </w:r>
      </w:hyperlink>
      <w:r w:rsidRPr="000A793B">
        <w:rPr>
          <w:rFonts w:ascii="Times New Roman" w:eastAsia="Times New Roman" w:hAnsi="Times New Roman" w:cs="Times New Roman"/>
          <w:sz w:val="24"/>
          <w:szCs w:val="24"/>
        </w:rPr>
        <w:t xml:space="preserve"> co dwa lata na okres 6 tygodni,</w:t>
      </w:r>
    </w:p>
    <w:p w:rsidR="000A793B" w:rsidRPr="000A793B" w:rsidRDefault="000A793B" w:rsidP="000A7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93B">
        <w:rPr>
          <w:rFonts w:ascii="Times New Roman" w:eastAsia="Times New Roman" w:hAnsi="Times New Roman" w:cs="Times New Roman"/>
          <w:sz w:val="24"/>
          <w:szCs w:val="24"/>
        </w:rPr>
        <w:t xml:space="preserve">król na stałe miał przy swoim boku radę doradczą złożoną z szesnastu senatorów (tak zwanych </w:t>
      </w:r>
      <w:hyperlink r:id="rId22" w:tooltip="Senatorowie rezydenci" w:history="1">
        <w:r w:rsidRPr="000A7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senatorów rezydentów</w:t>
        </w:r>
      </w:hyperlink>
      <w:r w:rsidRPr="000A793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A793B" w:rsidRPr="000A793B" w:rsidRDefault="000A793B" w:rsidP="000A7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93B">
        <w:rPr>
          <w:rFonts w:ascii="Times New Roman" w:eastAsia="Times New Roman" w:hAnsi="Times New Roman" w:cs="Times New Roman"/>
          <w:sz w:val="24"/>
          <w:szCs w:val="24"/>
        </w:rPr>
        <w:t>nie pozwalały na używanie tytułu dziedzicznego; król miał być wybierany tylko poprzez wolną elekcję,</w:t>
      </w:r>
    </w:p>
    <w:p w:rsidR="000A793B" w:rsidRPr="000A793B" w:rsidRDefault="000A793B" w:rsidP="000A7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93B">
        <w:rPr>
          <w:rFonts w:ascii="Times New Roman" w:eastAsia="Times New Roman" w:hAnsi="Times New Roman" w:cs="Times New Roman"/>
          <w:sz w:val="24"/>
          <w:szCs w:val="24"/>
        </w:rPr>
        <w:t>politykę wewnętrzną i zagraniczną poddawały kontroli sejmu,</w:t>
      </w:r>
    </w:p>
    <w:p w:rsidR="000A793B" w:rsidRPr="000A793B" w:rsidRDefault="000A793B" w:rsidP="000A7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93B">
        <w:rPr>
          <w:rFonts w:ascii="Times New Roman" w:eastAsia="Times New Roman" w:hAnsi="Times New Roman" w:cs="Times New Roman"/>
          <w:sz w:val="24"/>
          <w:szCs w:val="24"/>
        </w:rPr>
        <w:t>zabraniały królowi podejmowania istotnych decyzji politycznych bez zgody senatorów przebywających na dworze królewskim,</w:t>
      </w:r>
    </w:p>
    <w:p w:rsidR="000A793B" w:rsidRPr="000A793B" w:rsidRDefault="000A793B" w:rsidP="000A7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93B">
        <w:rPr>
          <w:rFonts w:ascii="Times New Roman" w:eastAsia="Times New Roman" w:hAnsi="Times New Roman" w:cs="Times New Roman"/>
          <w:sz w:val="24"/>
          <w:szCs w:val="24"/>
        </w:rPr>
        <w:t>narzucały zależność monarchy od praw Rzeczypospolitej, czyli od szlachty, która te prawa sporządzała,</w:t>
      </w:r>
    </w:p>
    <w:p w:rsidR="000A793B" w:rsidRPr="000A793B" w:rsidRDefault="000A793B" w:rsidP="000A7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93B">
        <w:rPr>
          <w:rFonts w:ascii="Times New Roman" w:eastAsia="Times New Roman" w:hAnsi="Times New Roman" w:cs="Times New Roman"/>
          <w:sz w:val="24"/>
          <w:szCs w:val="24"/>
        </w:rPr>
        <w:t xml:space="preserve">obywatele mieli prawo do wolności wyznania (przysięga na przestrzeganie postanowień </w:t>
      </w:r>
      <w:hyperlink r:id="rId23" w:tooltip="Konfederacja warszawska (1573)" w:history="1">
        <w:r w:rsidRPr="000A7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konfederacji warszawskiej</w:t>
        </w:r>
      </w:hyperlink>
      <w:r w:rsidRPr="000A793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A793B" w:rsidRPr="000A793B" w:rsidRDefault="000A793B" w:rsidP="000A7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93B">
        <w:rPr>
          <w:rFonts w:ascii="Times New Roman" w:eastAsia="Times New Roman" w:hAnsi="Times New Roman" w:cs="Times New Roman"/>
          <w:sz w:val="24"/>
          <w:szCs w:val="24"/>
        </w:rPr>
        <w:t>zezwalały na wypowiedzenie królowi posłuszeństwa (</w:t>
      </w:r>
      <w:hyperlink r:id="rId24" w:tooltip="Rokosz" w:history="1">
        <w:r w:rsidRPr="000A7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rokosz</w:t>
        </w:r>
      </w:hyperlink>
      <w:r w:rsidRPr="000A793B">
        <w:rPr>
          <w:rFonts w:ascii="Times New Roman" w:eastAsia="Times New Roman" w:hAnsi="Times New Roman" w:cs="Times New Roman"/>
          <w:sz w:val="24"/>
          <w:szCs w:val="24"/>
        </w:rPr>
        <w:t>), w wypadku łamania przez niego przywilejów szlacheckich.</w:t>
      </w:r>
    </w:p>
    <w:p w:rsidR="00665D0C" w:rsidRPr="000A793B" w:rsidRDefault="00865524" w:rsidP="000A793B"/>
    <w:sectPr w:rsidR="00665D0C" w:rsidRPr="000A793B" w:rsidSect="000A793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35BA"/>
    <w:multiLevelType w:val="multilevel"/>
    <w:tmpl w:val="2614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3B"/>
    <w:rsid w:val="000A793B"/>
    <w:rsid w:val="003C79F5"/>
    <w:rsid w:val="00675333"/>
    <w:rsid w:val="006C7BD3"/>
    <w:rsid w:val="00751A27"/>
    <w:rsid w:val="00865524"/>
    <w:rsid w:val="00AE6DEB"/>
    <w:rsid w:val="00AF4BB3"/>
    <w:rsid w:val="00C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793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A79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A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793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A79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A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wiedzy.onet.pl/71971,,,,konfederacja_warszawska_1573,haslo.html" TargetMode="External"/><Relationship Id="rId13" Type="http://schemas.openxmlformats.org/officeDocument/2006/relationships/hyperlink" Target="http://pl.wikipedia.org/wiki/Monarcha" TargetMode="External"/><Relationship Id="rId18" Type="http://schemas.openxmlformats.org/officeDocument/2006/relationships/hyperlink" Target="http://pl.wikipedia.org/wiki/Pacta_conventa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l.wikipedia.org/wiki/Sejm_walny" TargetMode="External"/><Relationship Id="rId7" Type="http://schemas.openxmlformats.org/officeDocument/2006/relationships/hyperlink" Target="http://portalwiedzy.onet.pl/67339,,,,henryk_iii_walezy,haslo.html" TargetMode="External"/><Relationship Id="rId12" Type="http://schemas.openxmlformats.org/officeDocument/2006/relationships/hyperlink" Target="http://pl.wikipedia.org/wiki/1573" TargetMode="External"/><Relationship Id="rId17" Type="http://schemas.openxmlformats.org/officeDocument/2006/relationships/hyperlink" Target="http://pl.wikipedia.org/wiki/Szlacht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.wikipedia.org/wiki/Wolna_elekcja" TargetMode="External"/><Relationship Id="rId20" Type="http://schemas.openxmlformats.org/officeDocument/2006/relationships/hyperlink" Target="http://pl.wikipedia.org/wiki/Przywile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rtalwiedzy.onet.pl/22957,,,,pacta_conventa,haslo.html" TargetMode="External"/><Relationship Id="rId11" Type="http://schemas.openxmlformats.org/officeDocument/2006/relationships/hyperlink" Target="http://pl.wikipedia.org/wiki/20_maja" TargetMode="External"/><Relationship Id="rId24" Type="http://schemas.openxmlformats.org/officeDocument/2006/relationships/hyperlink" Target="http://pl.wikipedia.org/wiki/Rokos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Kr%C3%B3l_Polski" TargetMode="External"/><Relationship Id="rId23" Type="http://schemas.openxmlformats.org/officeDocument/2006/relationships/hyperlink" Target="http://pl.wikipedia.org/wiki/Konfederacja_warszawska_%281573%29" TargetMode="External"/><Relationship Id="rId10" Type="http://schemas.openxmlformats.org/officeDocument/2006/relationships/hyperlink" Target="http://pl.wikipedia.org/wiki/Sejm_elekcyjny" TargetMode="External"/><Relationship Id="rId19" Type="http://schemas.openxmlformats.org/officeDocument/2006/relationships/hyperlink" Target="http://pl.wikipedia.org/wiki/Henryk_III_Walez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%C5%81acina" TargetMode="External"/><Relationship Id="rId14" Type="http://schemas.openxmlformats.org/officeDocument/2006/relationships/hyperlink" Target="http://pl.wikipedia.org/wiki/Sejm_walny" TargetMode="External"/><Relationship Id="rId22" Type="http://schemas.openxmlformats.org/officeDocument/2006/relationships/hyperlink" Target="http://pl.wikipedia.org/wiki/Senatorowie_rezyden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Laptop</cp:lastModifiedBy>
  <cp:revision>2</cp:revision>
  <cp:lastPrinted>2011-06-09T07:02:00Z</cp:lastPrinted>
  <dcterms:created xsi:type="dcterms:W3CDTF">2018-09-29T18:33:00Z</dcterms:created>
  <dcterms:modified xsi:type="dcterms:W3CDTF">2018-09-29T18:33:00Z</dcterms:modified>
</cp:coreProperties>
</file>